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8301C" w14:textId="77777777" w:rsidR="00902E83" w:rsidRPr="000C6E88" w:rsidRDefault="00902E83" w:rsidP="00B6548F">
      <w:pPr>
        <w:autoSpaceDE w:val="0"/>
        <w:autoSpaceDN w:val="0"/>
        <w:adjustRightInd w:val="0"/>
        <w:spacing w:after="0" w:line="240" w:lineRule="auto"/>
        <w:ind w:left="992" w:right="992"/>
        <w:rPr>
          <w:rFonts w:eastAsia="Ubuntu-Bold" w:cstheme="minorHAnsi"/>
          <w:b/>
          <w:bCs/>
          <w:color w:val="164194"/>
          <w:lang w:val="pl-PL"/>
        </w:rPr>
      </w:pPr>
    </w:p>
    <w:p w14:paraId="3DAA6190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4C6D9E6A" w14:textId="77777777" w:rsidR="00902E83" w:rsidRPr="000C6E88" w:rsidRDefault="00902E83" w:rsidP="00E5218B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7ACBB883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lang w:val="pl-PL"/>
        </w:rPr>
      </w:pPr>
    </w:p>
    <w:p w14:paraId="12401982" w14:textId="0E1C38B4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sz w:val="60"/>
          <w:szCs w:val="60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60"/>
          <w:szCs w:val="60"/>
          <w:lang w:val="pl-PL"/>
        </w:rPr>
        <w:t>„Przyjazne Zamówienia Publiczne dla MŚP – edycja III”</w:t>
      </w:r>
    </w:p>
    <w:p w14:paraId="401F4906" w14:textId="77777777" w:rsidR="000C6E88" w:rsidRPr="000C6E88" w:rsidRDefault="000C6E88" w:rsidP="000C6E88">
      <w:pPr>
        <w:autoSpaceDE w:val="0"/>
        <w:autoSpaceDN w:val="0"/>
        <w:adjustRightInd w:val="0"/>
        <w:spacing w:after="0" w:line="276" w:lineRule="auto"/>
        <w:ind w:left="993" w:right="962"/>
        <w:rPr>
          <w:rFonts w:eastAsia="Ubuntu-Bold" w:cstheme="minorHAnsi"/>
          <w:b/>
          <w:bCs/>
          <w:color w:val="164194"/>
          <w:lang w:val="pl-PL"/>
        </w:rPr>
      </w:pPr>
    </w:p>
    <w:p w14:paraId="0B4138E2" w14:textId="46D6482B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Cel projektu</w:t>
      </w:r>
    </w:p>
    <w:p w14:paraId="602FF770" w14:textId="6F25007A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Przygotowanie, poprzez realizację szkoleń i doradztwa, 416 MŚP z woj. pomorskiego, kujawsko-pomorskiego, warmińsko-mazurskiego i podlaskiego do profesjonalnego ubiegania się o zamówienia publiczne w Polsce.</w:t>
      </w:r>
    </w:p>
    <w:p w14:paraId="2B346C84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1533BBDA" w14:textId="259B7B41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Planowane efekty</w:t>
      </w:r>
    </w:p>
    <w:p w14:paraId="35481C08" w14:textId="77777777" w:rsidR="000C6E88" w:rsidRPr="000C6E88" w:rsidRDefault="000C6E88" w:rsidP="00DB34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mikro, małych i średnich przedsiębiorstw, których przedstawiciele nabyli wiedzę w zakresie zamówień publicznych – 375</w:t>
      </w:r>
    </w:p>
    <w:p w14:paraId="4986EF6E" w14:textId="7C3A5698" w:rsidR="000C6E88" w:rsidRPr="000C6E88" w:rsidRDefault="000C6E88" w:rsidP="00DB34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Liczba mikro, małych i średnich przedsiębiorstw, których przedstawiciele nabyli wiedzę dot. realizacji przedsięwzięć w formule  partnerstwa </w:t>
      </w:r>
      <w:proofErr w:type="spellStart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publiczno</w:t>
      </w:r>
      <w:proofErr w:type="spellEnd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– prywatnego – 40</w:t>
      </w:r>
    </w:p>
    <w:p w14:paraId="2424D428" w14:textId="77777777" w:rsidR="000C6E88" w:rsidRPr="000C6E88" w:rsidRDefault="000C6E88" w:rsidP="00DB34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mikroprzedsiębiorstw oraz małych i średnich przedsiębiorstw, których pracownicy zostali objęci wsparciem w zakresie zamówień publicznych – 416</w:t>
      </w:r>
    </w:p>
    <w:p w14:paraId="3A3569E3" w14:textId="77777777" w:rsidR="000C6E88" w:rsidRPr="000C6E88" w:rsidRDefault="000C6E88" w:rsidP="00DB34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Liczba mikroprzedsiębiorstw oraz małych i średnich przedsiębiorstw, których pracownicy zostali objęci wsparciem w zakresie realizacji przedsięwzięć w formule partnerstwa </w:t>
      </w:r>
      <w:proofErr w:type="spellStart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publiczno</w:t>
      </w:r>
      <w:proofErr w:type="spellEnd"/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 xml:space="preserve"> - prywatnego – 45</w:t>
      </w:r>
    </w:p>
    <w:p w14:paraId="4346F952" w14:textId="35FCB195" w:rsidR="000C6E88" w:rsidRPr="000C6E88" w:rsidRDefault="000C6E88" w:rsidP="00DB342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Liczba uczestników w podziale na płeć – 208 kobiet, 208 mężczyzn</w:t>
      </w:r>
    </w:p>
    <w:p w14:paraId="14D79B1B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E6605E5" w14:textId="58D43A1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 xml:space="preserve">Wartość projektu </w:t>
      </w:r>
    </w:p>
    <w:p w14:paraId="1AFCE6AE" w14:textId="65ECE285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3 914 030,14 PLN</w:t>
      </w:r>
    </w:p>
    <w:p w14:paraId="732A556F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3A1C7451" w14:textId="0DAD41FF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Dofinansowanie z EFS</w:t>
      </w:r>
    </w:p>
    <w:p w14:paraId="70A71DF7" w14:textId="5E37AB09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3 522 627,12 PLN</w:t>
      </w:r>
    </w:p>
    <w:p w14:paraId="56358510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2561F8C0" w14:textId="4AC98A69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Harmonogram projektu</w:t>
      </w:r>
    </w:p>
    <w:p w14:paraId="55312FD4" w14:textId="5CFCC848" w:rsidR="000C6E88" w:rsidRPr="000C6E88" w:rsidRDefault="000C6E88" w:rsidP="00DB342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03.2020-do wyczerpania limitu miejsc - Rekrutacja</w:t>
      </w:r>
    </w:p>
    <w:p w14:paraId="6D2E709F" w14:textId="0D8EBFEA" w:rsidR="000C6E88" w:rsidRPr="000C6E88" w:rsidRDefault="000C6E88" w:rsidP="00DB342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03.2020-10.2020 - Przygotowanie i przeprowadzenie Szkoleń z zakresu ubiegania się o zamówienia publiczne w Polsce, uwzględniających specyfikę zamówień z zakresu usług, dostaw i robót budowlanych, w tym tematyki partnerstwa publiczno-prywatnego oraz doradztwo poszkoleniowe</w:t>
      </w:r>
    </w:p>
    <w:p w14:paraId="694CEC1F" w14:textId="77777777" w:rsidR="000C6E88" w:rsidRPr="000C6E88" w:rsidRDefault="000C6E88" w:rsidP="00DB342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03.2020-10.2021 - Przygotowanie i przeprowadzenie Szkoleń połączonych z formą warsztatową z zakresu przygotowania do wykorzystywania instrumentów e-zamówień oraz doradztwo poszkoleniowe</w:t>
      </w:r>
    </w:p>
    <w:p w14:paraId="47F10D2B" w14:textId="72393F3C" w:rsidR="000C6E88" w:rsidRPr="000C6E88" w:rsidRDefault="000C6E88" w:rsidP="00DB342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04.2020 - Przygotowanie i przeprowadzenie Szkoleń z zakresu prawnych aspektów prowadzenia działalności w związku z funkcjonowaniem na rynku zamówień publicznych oraz doradztwo poszkoleniowe</w:t>
      </w:r>
    </w:p>
    <w:p w14:paraId="193BE606" w14:textId="5109AE25" w:rsidR="000C6E88" w:rsidRPr="000C6E88" w:rsidRDefault="000C6E88" w:rsidP="00DB3426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lang w:val="pl-PL"/>
        </w:rPr>
        <w:t>03.2020-01.2022 – Zorganizowanie i przeprowadzenie doradztwa z zakresu ubiegania się o zamówienia publiczne w Polsce</w:t>
      </w:r>
    </w:p>
    <w:p w14:paraId="05931699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71F4E433" w14:textId="77777777" w:rsidR="000C6E88" w:rsidRPr="000C6E88" w:rsidRDefault="000C6E88" w:rsidP="00DB3426">
      <w:p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color w:val="164194"/>
          <w:sz w:val="32"/>
          <w:szCs w:val="32"/>
          <w:lang w:val="pl-PL"/>
        </w:rPr>
      </w:pPr>
    </w:p>
    <w:p w14:paraId="47B99DBD" w14:textId="1D1E2A9F" w:rsidR="00951910" w:rsidRPr="000C6E88" w:rsidRDefault="000C6E88" w:rsidP="00DB3426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</w:pPr>
      <w:r w:rsidRPr="000C6E88">
        <w:rPr>
          <w:rFonts w:eastAsia="Ubuntu-Bold" w:cstheme="minorHAnsi"/>
          <w:b/>
          <w:bCs/>
          <w:color w:val="164194"/>
          <w:sz w:val="32"/>
          <w:szCs w:val="32"/>
          <w:u w:val="single"/>
          <w:lang w:val="pl-PL"/>
        </w:rPr>
        <w:t>Projekt jest skierowany również dla osób niepełnosprawnych</w:t>
      </w:r>
    </w:p>
    <w:sectPr w:rsidR="00951910" w:rsidRPr="000C6E88" w:rsidSect="001E543F">
      <w:headerReference w:type="default" r:id="rId8"/>
      <w:footerReference w:type="default" r:id="rId9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E97F1C" w14:textId="77777777" w:rsidR="000C19CF" w:rsidRDefault="000C19CF" w:rsidP="00902E83">
      <w:pPr>
        <w:spacing w:after="0" w:line="240" w:lineRule="auto"/>
      </w:pPr>
      <w:r>
        <w:separator/>
      </w:r>
    </w:p>
  </w:endnote>
  <w:endnote w:type="continuationSeparator" w:id="0">
    <w:p w14:paraId="0F88B2FB" w14:textId="77777777" w:rsidR="000C19CF" w:rsidRDefault="000C19CF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11E8DAE-6EC1-40C2-AB4C-E33AF9B9665A}"/>
    <w:embedBold r:id="rId2" w:fontKey="{045FBEBD-2A10-4DAF-81D7-4AD1F0F1299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E543D00-A70C-47FE-818D-E856216B33CC}"/>
  </w:font>
  <w:font w:name="Ubuntu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0E57187F-D085-4AD5-8428-5EA536D4515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62D41A" w14:textId="77777777" w:rsidR="00AD6415" w:rsidRPr="00902E83" w:rsidRDefault="00EC0C61" w:rsidP="0007703F">
    <w:pPr>
      <w:pStyle w:val="Stopka"/>
      <w:jc w:val="center"/>
    </w:pPr>
    <w:r w:rsidRPr="00EC0C61">
      <w:rPr>
        <w:rFonts w:ascii="Calibri" w:eastAsia="Calibri" w:hAnsi="Calibri" w:cs="Times New Roman"/>
        <w:noProof/>
      </w:rPr>
      <w:drawing>
        <wp:inline distT="0" distB="0" distL="0" distR="0" wp14:anchorId="43C9DB96" wp14:editId="31F9DD0A">
          <wp:extent cx="10040938" cy="1095375"/>
          <wp:effectExtent l="0" t="0" r="0" b="0"/>
          <wp:docPr id="1" name="Obraz 2" descr="http://intranet/SiteCollectionImages/Ksiega-Znaku-PARP-Grupa-PFR/Pasek-z-logami/POW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://intranet/SiteCollectionImages/Ksiega-Znaku-PARP-Grupa-PFR/Pasek-z-logami/POW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5669" cy="10958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8AED4D" w14:textId="77777777" w:rsidR="000C19CF" w:rsidRDefault="000C19CF" w:rsidP="00902E83">
      <w:pPr>
        <w:spacing w:after="0" w:line="240" w:lineRule="auto"/>
      </w:pPr>
      <w:r>
        <w:separator/>
      </w:r>
    </w:p>
  </w:footnote>
  <w:footnote w:type="continuationSeparator" w:id="0">
    <w:p w14:paraId="30F7E709" w14:textId="77777777" w:rsidR="000C19CF" w:rsidRDefault="000C19CF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90BBE" w14:textId="77777777" w:rsidR="00AD6415" w:rsidRDefault="00AD6415">
    <w:pPr>
      <w:pStyle w:val="Nagwek"/>
    </w:pPr>
    <w:r>
      <w:rPr>
        <w:noProof/>
        <w:lang w:val="pl-PL" w:eastAsia="pl-PL"/>
      </w:rPr>
      <w:drawing>
        <wp:anchor distT="0" distB="0" distL="114300" distR="114300" simplePos="0" relativeHeight="251658240" behindDoc="1" locked="0" layoutInCell="1" allowOverlap="1" wp14:anchorId="599A37D0" wp14:editId="0C5C1622">
          <wp:simplePos x="0" y="0"/>
          <wp:positionH relativeFrom="margin">
            <wp:posOffset>-51758</wp:posOffset>
          </wp:positionH>
          <wp:positionV relativeFrom="paragraph">
            <wp:posOffset>-466632</wp:posOffset>
          </wp:positionV>
          <wp:extent cx="10722285" cy="1899350"/>
          <wp:effectExtent l="0" t="0" r="3175" b="0"/>
          <wp:wrapNone/>
          <wp:docPr id="46" name="Obraz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on_gor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22285" cy="189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3352"/>
    <w:multiLevelType w:val="hybridMultilevel"/>
    <w:tmpl w:val="F69C7DD2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6E0D38C8"/>
    <w:multiLevelType w:val="hybridMultilevel"/>
    <w:tmpl w:val="1C38DE22"/>
    <w:lvl w:ilvl="0" w:tplc="0415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7178675B"/>
    <w:multiLevelType w:val="hybridMultilevel"/>
    <w:tmpl w:val="B2B0B630"/>
    <w:lvl w:ilvl="0" w:tplc="04150005">
      <w:start w:val="1"/>
      <w:numFmt w:val="bullet"/>
      <w:lvlText w:val=""/>
      <w:lvlJc w:val="left"/>
      <w:pPr>
        <w:ind w:left="1713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14D73"/>
    <w:rsid w:val="00053FA7"/>
    <w:rsid w:val="00061166"/>
    <w:rsid w:val="0007703F"/>
    <w:rsid w:val="000C19CF"/>
    <w:rsid w:val="000C6E88"/>
    <w:rsid w:val="00164FAA"/>
    <w:rsid w:val="0019544A"/>
    <w:rsid w:val="001D22A2"/>
    <w:rsid w:val="001E543F"/>
    <w:rsid w:val="00270915"/>
    <w:rsid w:val="002C65D8"/>
    <w:rsid w:val="00311133"/>
    <w:rsid w:val="003A54D0"/>
    <w:rsid w:val="003D04AF"/>
    <w:rsid w:val="00475205"/>
    <w:rsid w:val="004A2914"/>
    <w:rsid w:val="0053543E"/>
    <w:rsid w:val="00543916"/>
    <w:rsid w:val="00567F6A"/>
    <w:rsid w:val="00587809"/>
    <w:rsid w:val="0067322C"/>
    <w:rsid w:val="006D7FD4"/>
    <w:rsid w:val="007145D4"/>
    <w:rsid w:val="0073472C"/>
    <w:rsid w:val="00760AC8"/>
    <w:rsid w:val="008E5990"/>
    <w:rsid w:val="00902E83"/>
    <w:rsid w:val="009030F6"/>
    <w:rsid w:val="00951910"/>
    <w:rsid w:val="009A7A0B"/>
    <w:rsid w:val="009E7C78"/>
    <w:rsid w:val="00AD6415"/>
    <w:rsid w:val="00AE3959"/>
    <w:rsid w:val="00B6548F"/>
    <w:rsid w:val="00BB3ABF"/>
    <w:rsid w:val="00C70C4B"/>
    <w:rsid w:val="00C92E91"/>
    <w:rsid w:val="00CC73A7"/>
    <w:rsid w:val="00CD1617"/>
    <w:rsid w:val="00DB3426"/>
    <w:rsid w:val="00DF072D"/>
    <w:rsid w:val="00E5218B"/>
    <w:rsid w:val="00EC0C61"/>
    <w:rsid w:val="00ED5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2E0CCC"/>
  <w15:docId w15:val="{A2AA0A47-9C15-4461-825E-1F4985EA4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DF072D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3543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43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D5E74-02D2-4BDE-9EDD-D2A2FAEFC3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282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asiaheizig@gmail.com</cp:lastModifiedBy>
  <cp:revision>3</cp:revision>
  <cp:lastPrinted>2016-09-22T10:11:00Z</cp:lastPrinted>
  <dcterms:created xsi:type="dcterms:W3CDTF">2021-09-22T14:57:00Z</dcterms:created>
  <dcterms:modified xsi:type="dcterms:W3CDTF">2021-09-22T14:58:00Z</dcterms:modified>
</cp:coreProperties>
</file>